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E1D" w:rsidRDefault="007C4D73" w:rsidP="006849B8">
      <w:pPr>
        <w:spacing w:after="0" w:line="259" w:lineRule="auto"/>
        <w:ind w:left="355"/>
        <w:jc w:val="center"/>
      </w:pPr>
      <w:bookmarkStart w:id="0" w:name="_GoBack"/>
      <w:bookmarkEnd w:id="0"/>
      <w:r>
        <w:rPr>
          <w:b/>
        </w:rPr>
        <w:t>School District of Santa Rosa County</w:t>
      </w:r>
    </w:p>
    <w:p w:rsidR="00DB3E1D" w:rsidRDefault="007C4D73" w:rsidP="006849B8">
      <w:pPr>
        <w:spacing w:after="0" w:line="259" w:lineRule="auto"/>
        <w:ind w:left="355"/>
        <w:jc w:val="center"/>
      </w:pPr>
      <w:r>
        <w:rPr>
          <w:b/>
        </w:rPr>
        <w:t>Job Description</w:t>
      </w:r>
    </w:p>
    <w:p w:rsidR="00DB3E1D" w:rsidRDefault="007C4D73">
      <w:pPr>
        <w:spacing w:after="167" w:line="259" w:lineRule="auto"/>
        <w:ind w:left="360" w:firstLine="0"/>
      </w:pPr>
      <w:r>
        <w:rPr>
          <w:b/>
        </w:rPr>
        <w:t xml:space="preserve"> </w:t>
      </w:r>
      <w:r>
        <w:rPr>
          <w:rFonts w:ascii="Calibri" w:eastAsia="Calibri" w:hAnsi="Calibri" w:cs="Calibri"/>
        </w:rPr>
        <w:t xml:space="preserve"> </w:t>
      </w:r>
    </w:p>
    <w:p w:rsidR="00DB3E1D" w:rsidRDefault="007C4D73">
      <w:pPr>
        <w:spacing w:after="2" w:line="259" w:lineRule="auto"/>
        <w:ind w:left="0" w:right="65" w:firstLine="0"/>
        <w:jc w:val="right"/>
      </w:pPr>
      <w:r>
        <w:rPr>
          <w:b/>
        </w:rPr>
        <w:t xml:space="preserve">Teacher on Special Assignment for School Group Coordinator for the Navarre Beach </w:t>
      </w:r>
    </w:p>
    <w:p w:rsidR="00DB3E1D" w:rsidRDefault="007C4D73">
      <w:pPr>
        <w:spacing w:after="168" w:line="259" w:lineRule="auto"/>
        <w:ind w:left="551" w:firstLine="0"/>
        <w:jc w:val="center"/>
      </w:pPr>
      <w:r>
        <w:rPr>
          <w:b/>
        </w:rPr>
        <w:t>Marine Science Station</w:t>
      </w:r>
      <w:r>
        <w:rPr>
          <w:rFonts w:ascii="Calibri" w:eastAsia="Calibri" w:hAnsi="Calibri" w:cs="Calibri"/>
        </w:rPr>
        <w:t xml:space="preserve"> </w:t>
      </w:r>
    </w:p>
    <w:p w:rsidR="00DB3E1D" w:rsidRDefault="007C4D73">
      <w:pPr>
        <w:spacing w:after="0" w:line="259" w:lineRule="auto"/>
        <w:ind w:left="360" w:firstLine="0"/>
      </w:pPr>
      <w:r>
        <w:t xml:space="preserve"> </w:t>
      </w:r>
      <w:r>
        <w:rPr>
          <w:rFonts w:ascii="Calibri" w:eastAsia="Calibri" w:hAnsi="Calibri" w:cs="Calibri"/>
        </w:rPr>
        <w:t xml:space="preserve"> </w:t>
      </w:r>
    </w:p>
    <w:tbl>
      <w:tblPr>
        <w:tblStyle w:val="TableGrid"/>
        <w:tblW w:w="9354" w:type="dxa"/>
        <w:tblInd w:w="365" w:type="dxa"/>
        <w:tblCellMar>
          <w:top w:w="11" w:type="dxa"/>
          <w:left w:w="110" w:type="dxa"/>
          <w:right w:w="115" w:type="dxa"/>
        </w:tblCellMar>
        <w:tblLook w:val="04A0" w:firstRow="1" w:lastRow="0" w:firstColumn="1" w:lastColumn="0" w:noHBand="0" w:noVBand="1"/>
      </w:tblPr>
      <w:tblGrid>
        <w:gridCol w:w="4677"/>
        <w:gridCol w:w="4677"/>
      </w:tblGrid>
      <w:tr w:rsidR="00DB3E1D">
        <w:trPr>
          <w:trHeight w:val="531"/>
        </w:trPr>
        <w:tc>
          <w:tcPr>
            <w:tcW w:w="4677" w:type="dxa"/>
            <w:tcBorders>
              <w:top w:val="single" w:sz="4" w:space="0" w:color="BDD6EE"/>
              <w:left w:val="single" w:sz="4" w:space="0" w:color="BDD6EE"/>
              <w:bottom w:val="single" w:sz="12" w:space="0" w:color="9CC2E5"/>
              <w:right w:val="single" w:sz="4" w:space="0" w:color="BDD6EE"/>
            </w:tcBorders>
          </w:tcPr>
          <w:p w:rsidR="00DB3E1D" w:rsidRDefault="007C4D73">
            <w:pPr>
              <w:spacing w:after="0" w:line="259" w:lineRule="auto"/>
              <w:ind w:left="0" w:firstLine="0"/>
            </w:pPr>
            <w:r>
              <w:rPr>
                <w:b/>
              </w:rPr>
              <w:t xml:space="preserve">Reports to:  </w:t>
            </w:r>
            <w:r w:rsidRPr="005A67AE">
              <w:t>Assistant Superintendent of Curriculum &amp; Instruction</w:t>
            </w:r>
            <w:r>
              <w:rPr>
                <w:rFonts w:ascii="Calibri" w:eastAsia="Calibri" w:hAnsi="Calibri" w:cs="Calibri"/>
                <w:b/>
              </w:rPr>
              <w:t xml:space="preserve"> </w:t>
            </w:r>
          </w:p>
        </w:tc>
        <w:tc>
          <w:tcPr>
            <w:tcW w:w="4677" w:type="dxa"/>
            <w:tcBorders>
              <w:top w:val="single" w:sz="4" w:space="0" w:color="BDD6EE"/>
              <w:left w:val="single" w:sz="4" w:space="0" w:color="BDD6EE"/>
              <w:bottom w:val="single" w:sz="12" w:space="0" w:color="9CC2E5"/>
              <w:right w:val="single" w:sz="4" w:space="0" w:color="BDD6EE"/>
            </w:tcBorders>
          </w:tcPr>
          <w:p w:rsidR="00DB3E1D" w:rsidRDefault="007C4D73">
            <w:pPr>
              <w:spacing w:after="0" w:line="259" w:lineRule="auto"/>
              <w:ind w:left="0" w:firstLine="0"/>
            </w:pPr>
            <w:r>
              <w:rPr>
                <w:b/>
              </w:rPr>
              <w:t xml:space="preserve">FLSA Status:  </w:t>
            </w:r>
            <w:r w:rsidRPr="005A67AE">
              <w:t>Exempt</w:t>
            </w:r>
            <w:r w:rsidRPr="005A67AE">
              <w:rPr>
                <w:rFonts w:ascii="Calibri" w:eastAsia="Calibri" w:hAnsi="Calibri" w:cs="Calibri"/>
              </w:rPr>
              <w:t xml:space="preserve"> </w:t>
            </w:r>
          </w:p>
        </w:tc>
      </w:tr>
      <w:tr w:rsidR="00DB3E1D">
        <w:trPr>
          <w:trHeight w:val="525"/>
        </w:trPr>
        <w:tc>
          <w:tcPr>
            <w:tcW w:w="4677" w:type="dxa"/>
            <w:tcBorders>
              <w:top w:val="single" w:sz="12" w:space="0" w:color="9CC2E5"/>
              <w:left w:val="single" w:sz="4" w:space="0" w:color="BDD6EE"/>
              <w:bottom w:val="single" w:sz="4" w:space="0" w:color="BDD6EE"/>
              <w:right w:val="single" w:sz="4" w:space="0" w:color="BDD6EE"/>
            </w:tcBorders>
          </w:tcPr>
          <w:p w:rsidR="00DB3E1D" w:rsidRDefault="007C4D73">
            <w:pPr>
              <w:spacing w:after="0" w:line="259" w:lineRule="auto"/>
              <w:ind w:left="0" w:firstLine="0"/>
            </w:pPr>
            <w:r>
              <w:rPr>
                <w:b/>
              </w:rPr>
              <w:t xml:space="preserve">Department:  </w:t>
            </w:r>
            <w:r w:rsidRPr="005A67AE">
              <w:t>Curriculum, Instruction &amp; Assessment</w:t>
            </w:r>
            <w:r>
              <w:rPr>
                <w:rFonts w:ascii="Calibri" w:eastAsia="Calibri" w:hAnsi="Calibri" w:cs="Calibri"/>
                <w:b/>
              </w:rPr>
              <w:t xml:space="preserve"> </w:t>
            </w:r>
          </w:p>
        </w:tc>
        <w:tc>
          <w:tcPr>
            <w:tcW w:w="4677" w:type="dxa"/>
            <w:tcBorders>
              <w:top w:val="single" w:sz="12" w:space="0" w:color="9CC2E5"/>
              <w:left w:val="single" w:sz="4" w:space="0" w:color="BDD6EE"/>
              <w:bottom w:val="single" w:sz="4" w:space="0" w:color="BDD6EE"/>
              <w:right w:val="single" w:sz="4" w:space="0" w:color="BDD6EE"/>
            </w:tcBorders>
          </w:tcPr>
          <w:p w:rsidR="00DB3E1D" w:rsidRDefault="007C4D73">
            <w:pPr>
              <w:spacing w:after="0" w:line="259" w:lineRule="auto"/>
              <w:ind w:left="0" w:firstLine="0"/>
            </w:pPr>
            <w:r>
              <w:rPr>
                <w:b/>
              </w:rPr>
              <w:t xml:space="preserve">Prepared by:  </w:t>
            </w:r>
            <w:r>
              <w:t>Human Resources</w:t>
            </w:r>
            <w:r>
              <w:rPr>
                <w:rFonts w:ascii="Calibri" w:eastAsia="Calibri" w:hAnsi="Calibri" w:cs="Calibri"/>
              </w:rPr>
              <w:t xml:space="preserve"> </w:t>
            </w:r>
          </w:p>
        </w:tc>
      </w:tr>
      <w:tr w:rsidR="00DB3E1D">
        <w:trPr>
          <w:trHeight w:val="260"/>
        </w:trPr>
        <w:tc>
          <w:tcPr>
            <w:tcW w:w="4677" w:type="dxa"/>
            <w:tcBorders>
              <w:top w:val="single" w:sz="4" w:space="0" w:color="BDD6EE"/>
              <w:left w:val="single" w:sz="4" w:space="0" w:color="BDD6EE"/>
              <w:bottom w:val="single" w:sz="4" w:space="0" w:color="BDD6EE"/>
              <w:right w:val="single" w:sz="4" w:space="0" w:color="BDD6EE"/>
            </w:tcBorders>
          </w:tcPr>
          <w:p w:rsidR="00DB3E1D" w:rsidRDefault="007C4D73">
            <w:pPr>
              <w:spacing w:after="0" w:line="259" w:lineRule="auto"/>
              <w:ind w:left="0" w:firstLine="0"/>
            </w:pPr>
            <w:r>
              <w:rPr>
                <w:b/>
              </w:rPr>
              <w:t xml:space="preserve">Date:  </w:t>
            </w:r>
            <w:r>
              <w:rPr>
                <w:rFonts w:ascii="Calibri" w:eastAsia="Calibri" w:hAnsi="Calibri" w:cs="Calibri"/>
                <w:b/>
              </w:rPr>
              <w:t xml:space="preserve"> </w:t>
            </w:r>
            <w:r w:rsidR="006849B8" w:rsidRPr="005A67AE">
              <w:rPr>
                <w:rFonts w:ascii="Calibri" w:eastAsia="Calibri" w:hAnsi="Calibri" w:cs="Calibri"/>
              </w:rPr>
              <w:t>July 20, 2017</w:t>
            </w:r>
          </w:p>
        </w:tc>
        <w:tc>
          <w:tcPr>
            <w:tcW w:w="4677" w:type="dxa"/>
            <w:tcBorders>
              <w:top w:val="single" w:sz="4" w:space="0" w:color="BDD6EE"/>
              <w:left w:val="single" w:sz="4" w:space="0" w:color="BDD6EE"/>
              <w:bottom w:val="single" w:sz="4" w:space="0" w:color="BDD6EE"/>
              <w:right w:val="single" w:sz="4" w:space="0" w:color="BDD6EE"/>
            </w:tcBorders>
          </w:tcPr>
          <w:p w:rsidR="00DB3E1D" w:rsidRDefault="007C4D73">
            <w:pPr>
              <w:spacing w:after="0" w:line="259" w:lineRule="auto"/>
              <w:ind w:left="0" w:firstLine="0"/>
            </w:pPr>
            <w:r>
              <w:rPr>
                <w:b/>
              </w:rPr>
              <w:t xml:space="preserve">Job Code:  </w:t>
            </w:r>
            <w:r>
              <w:t xml:space="preserve"> </w:t>
            </w:r>
            <w:r w:rsidR="003C6107">
              <w:t>20338</w:t>
            </w:r>
          </w:p>
        </w:tc>
      </w:tr>
    </w:tbl>
    <w:p w:rsidR="00DB3E1D" w:rsidRDefault="007C4D73">
      <w:pPr>
        <w:spacing w:after="168" w:line="259" w:lineRule="auto"/>
        <w:ind w:left="360" w:firstLine="0"/>
      </w:pPr>
      <w:r>
        <w:t xml:space="preserve"> </w:t>
      </w:r>
      <w:r>
        <w:rPr>
          <w:rFonts w:ascii="Calibri" w:eastAsia="Calibri" w:hAnsi="Calibri" w:cs="Calibri"/>
        </w:rPr>
        <w:t xml:space="preserve"> </w:t>
      </w:r>
    </w:p>
    <w:p w:rsidR="00DB3E1D" w:rsidRDefault="007C4D73" w:rsidP="00B6440D">
      <w:pPr>
        <w:spacing w:after="180" w:line="259" w:lineRule="auto"/>
        <w:ind w:left="370"/>
      </w:pPr>
      <w:r>
        <w:rPr>
          <w:b/>
          <w:u w:val="single" w:color="000000"/>
        </w:rPr>
        <w:t>Principal Duties and Responsibilities (Essential Functions)</w:t>
      </w:r>
      <w:r>
        <w:t>:</w:t>
      </w:r>
      <w:r>
        <w:rPr>
          <w:rFonts w:ascii="Calibri" w:eastAsia="Calibri" w:hAnsi="Calibri" w:cs="Calibri"/>
        </w:rPr>
        <w:t xml:space="preserve"> </w:t>
      </w:r>
      <w:r>
        <w:rPr>
          <w:sz w:val="24"/>
        </w:rPr>
        <w:t xml:space="preserve"> </w:t>
      </w:r>
      <w:r>
        <w:rPr>
          <w:rFonts w:ascii="Calibri" w:eastAsia="Calibri" w:hAnsi="Calibri" w:cs="Calibri"/>
        </w:rPr>
        <w:t xml:space="preserve"> </w:t>
      </w:r>
    </w:p>
    <w:p w:rsidR="00DB3E1D" w:rsidRDefault="007C4D73">
      <w:pPr>
        <w:numPr>
          <w:ilvl w:val="0"/>
          <w:numId w:val="1"/>
        </w:numPr>
        <w:spacing w:after="21" w:line="252" w:lineRule="auto"/>
        <w:ind w:hanging="360"/>
      </w:pPr>
      <w:r>
        <w:t xml:space="preserve">To design, develop, instruct and evaluate the impact of lessons in marine science concepts for elementary students in a hands-on, interactive environment located at the Navarre Beach Marine Science Station. </w:t>
      </w:r>
      <w:r>
        <w:rPr>
          <w:rFonts w:ascii="Calibri" w:eastAsia="Calibri" w:hAnsi="Calibri" w:cs="Calibri"/>
        </w:rPr>
        <w:t xml:space="preserve"> </w:t>
      </w:r>
    </w:p>
    <w:p w:rsidR="00DB3E1D" w:rsidRDefault="007C4D73">
      <w:pPr>
        <w:numPr>
          <w:ilvl w:val="0"/>
          <w:numId w:val="1"/>
        </w:numPr>
        <w:ind w:hanging="360"/>
      </w:pPr>
      <w:r>
        <w:t xml:space="preserve">Schedules and facilitates field trips for elementary students.  </w:t>
      </w:r>
      <w:r>
        <w:rPr>
          <w:rFonts w:ascii="Calibri" w:eastAsia="Calibri" w:hAnsi="Calibri" w:cs="Calibri"/>
        </w:rPr>
        <w:t xml:space="preserve"> </w:t>
      </w:r>
    </w:p>
    <w:p w:rsidR="00DB3E1D" w:rsidRDefault="007C4D73">
      <w:pPr>
        <w:numPr>
          <w:ilvl w:val="0"/>
          <w:numId w:val="1"/>
        </w:numPr>
        <w:ind w:hanging="360"/>
      </w:pPr>
      <w:r>
        <w:t xml:space="preserve">Identifies, analyzes, and proposes solutions for problems encountered in the Navarre Beach Marine Science Station program. </w:t>
      </w:r>
      <w:r>
        <w:rPr>
          <w:rFonts w:ascii="Calibri" w:eastAsia="Calibri" w:hAnsi="Calibri" w:cs="Calibri"/>
        </w:rPr>
        <w:t xml:space="preserve"> </w:t>
      </w:r>
    </w:p>
    <w:p w:rsidR="00DB3E1D" w:rsidRDefault="007C4D73">
      <w:pPr>
        <w:numPr>
          <w:ilvl w:val="0"/>
          <w:numId w:val="1"/>
        </w:numPr>
        <w:ind w:hanging="360"/>
      </w:pPr>
      <w:r>
        <w:t xml:space="preserve">Serves as liaison between the Navarre Beach Marine Science Station, the Santa Rosa School District, and applicable local, state and federal entities. </w:t>
      </w:r>
      <w:r>
        <w:rPr>
          <w:rFonts w:ascii="Calibri" w:eastAsia="Calibri" w:hAnsi="Calibri" w:cs="Calibri"/>
        </w:rPr>
        <w:t xml:space="preserve"> </w:t>
      </w:r>
    </w:p>
    <w:p w:rsidR="00DB3E1D" w:rsidRDefault="007C4D73">
      <w:pPr>
        <w:numPr>
          <w:ilvl w:val="0"/>
          <w:numId w:val="1"/>
        </w:numPr>
        <w:ind w:hanging="360"/>
      </w:pPr>
      <w:r>
        <w:t xml:space="preserve">Organizes, plans, implements, and provides in-service activities for teachers who attend field trips to the Navarre Beach Marine Science Station.  </w:t>
      </w:r>
      <w:r>
        <w:rPr>
          <w:rFonts w:ascii="Calibri" w:eastAsia="Calibri" w:hAnsi="Calibri" w:cs="Calibri"/>
        </w:rPr>
        <w:t xml:space="preserve"> </w:t>
      </w:r>
    </w:p>
    <w:p w:rsidR="00DB3E1D" w:rsidRDefault="007C4D73">
      <w:pPr>
        <w:numPr>
          <w:ilvl w:val="0"/>
          <w:numId w:val="1"/>
        </w:numPr>
        <w:ind w:hanging="360"/>
      </w:pPr>
      <w:r>
        <w:t>Prepare and submit required reports and maintain appropriate records.</w:t>
      </w:r>
      <w:r>
        <w:rPr>
          <w:rFonts w:ascii="Calibri" w:eastAsia="Calibri" w:hAnsi="Calibri" w:cs="Calibri"/>
        </w:rPr>
        <w:t xml:space="preserve"> </w:t>
      </w:r>
    </w:p>
    <w:p w:rsidR="00DB3E1D" w:rsidRDefault="007C4D73">
      <w:pPr>
        <w:numPr>
          <w:ilvl w:val="0"/>
          <w:numId w:val="1"/>
        </w:numPr>
        <w:ind w:hanging="360"/>
      </w:pPr>
      <w:r>
        <w:t xml:space="preserve">Participates in activities for continued professional growth   </w:t>
      </w:r>
      <w:r>
        <w:rPr>
          <w:rFonts w:ascii="Calibri" w:eastAsia="Calibri" w:hAnsi="Calibri" w:cs="Calibri"/>
        </w:rPr>
        <w:t xml:space="preserve"> </w:t>
      </w:r>
    </w:p>
    <w:p w:rsidR="003A0DEE" w:rsidRDefault="007C4D73" w:rsidP="003A0DEE">
      <w:pPr>
        <w:numPr>
          <w:ilvl w:val="0"/>
          <w:numId w:val="1"/>
        </w:numPr>
        <w:spacing w:after="147"/>
        <w:ind w:hanging="360"/>
      </w:pPr>
      <w:r>
        <w:t xml:space="preserve">Performs other related duties as required </w:t>
      </w:r>
      <w:r>
        <w:rPr>
          <w:rFonts w:ascii="Calibri" w:eastAsia="Calibri" w:hAnsi="Calibri" w:cs="Calibri"/>
        </w:rPr>
        <w:t xml:space="preserve"> </w:t>
      </w:r>
    </w:p>
    <w:p w:rsidR="00DB3E1D" w:rsidRDefault="007C4D73" w:rsidP="003A0DEE">
      <w:pPr>
        <w:spacing w:after="0"/>
        <w:ind w:left="0" w:firstLine="0"/>
      </w:pPr>
      <w:r w:rsidRPr="003A0DEE">
        <w:rPr>
          <w:b/>
          <w:u w:val="single" w:color="000000"/>
        </w:rPr>
        <w:t>Supervision Received:</w:t>
      </w:r>
      <w:r w:rsidRPr="003A0DEE">
        <w:rPr>
          <w:rFonts w:ascii="Calibri" w:eastAsia="Calibri" w:hAnsi="Calibri" w:cs="Calibri"/>
        </w:rPr>
        <w:t xml:space="preserve"> </w:t>
      </w:r>
    </w:p>
    <w:p w:rsidR="003A0DEE" w:rsidRDefault="007C4D73" w:rsidP="003A0DEE">
      <w:pPr>
        <w:spacing w:line="396" w:lineRule="auto"/>
        <w:ind w:right="2759"/>
        <w:rPr>
          <w:rFonts w:ascii="Calibri" w:eastAsia="Calibri" w:hAnsi="Calibri" w:cs="Calibri"/>
        </w:rPr>
      </w:pPr>
      <w:r>
        <w:t>Assistant Superintendent of Curriculum &amp; Instruction</w:t>
      </w:r>
      <w:r>
        <w:rPr>
          <w:rFonts w:ascii="Calibri" w:eastAsia="Calibri" w:hAnsi="Calibri" w:cs="Calibri"/>
        </w:rPr>
        <w:t xml:space="preserve"> </w:t>
      </w:r>
    </w:p>
    <w:p w:rsidR="003A0DEE" w:rsidRDefault="007C4D73" w:rsidP="003A0DEE">
      <w:pPr>
        <w:spacing w:after="0" w:line="396" w:lineRule="auto"/>
        <w:ind w:right="2759"/>
        <w:rPr>
          <w:rFonts w:ascii="Calibri" w:eastAsia="Calibri" w:hAnsi="Calibri" w:cs="Calibri"/>
        </w:rPr>
      </w:pPr>
      <w:r>
        <w:rPr>
          <w:b/>
          <w:u w:val="single" w:color="000000"/>
        </w:rPr>
        <w:t>Supervision Exercised:</w:t>
      </w:r>
      <w:r>
        <w:rPr>
          <w:rFonts w:ascii="Calibri" w:eastAsia="Calibri" w:hAnsi="Calibri" w:cs="Calibri"/>
        </w:rPr>
        <w:t xml:space="preserve"> </w:t>
      </w:r>
    </w:p>
    <w:p w:rsidR="00DB3E1D" w:rsidRDefault="007C4D73" w:rsidP="003A0DEE">
      <w:pPr>
        <w:spacing w:after="0" w:line="396" w:lineRule="auto"/>
        <w:ind w:right="2759"/>
      </w:pPr>
      <w:r>
        <w:rPr>
          <w:sz w:val="20"/>
        </w:rPr>
        <w:t>N/A</w:t>
      </w:r>
      <w:r>
        <w:rPr>
          <w:rFonts w:ascii="Calibri" w:eastAsia="Calibri" w:hAnsi="Calibri" w:cs="Calibri"/>
        </w:rPr>
        <w:t xml:space="preserve"> </w:t>
      </w:r>
    </w:p>
    <w:p w:rsidR="00DB3E1D" w:rsidRDefault="007C4D73" w:rsidP="003A0DEE">
      <w:pPr>
        <w:spacing w:after="0" w:line="259" w:lineRule="auto"/>
        <w:ind w:left="20"/>
      </w:pPr>
      <w:r>
        <w:rPr>
          <w:b/>
          <w:u w:val="single" w:color="000000"/>
        </w:rPr>
        <w:t>Minimum Qualifications &amp; Skills Required:</w:t>
      </w:r>
      <w:r>
        <w:rPr>
          <w:b/>
        </w:rPr>
        <w:t xml:space="preserve"> </w:t>
      </w:r>
      <w:r>
        <w:rPr>
          <w:rFonts w:ascii="Calibri" w:eastAsia="Calibri" w:hAnsi="Calibri" w:cs="Calibri"/>
        </w:rPr>
        <w:t xml:space="preserve"> </w:t>
      </w:r>
    </w:p>
    <w:p w:rsidR="00DB3E1D" w:rsidRDefault="007C4D73" w:rsidP="003A0DEE">
      <w:pPr>
        <w:ind w:right="175"/>
      </w:pPr>
      <w:r>
        <w:t xml:space="preserve">Bachelor’s degree or higher from an accredited educational institution </w:t>
      </w:r>
      <w:r>
        <w:rPr>
          <w:rFonts w:ascii="Calibri" w:eastAsia="Calibri" w:hAnsi="Calibri" w:cs="Calibri"/>
        </w:rPr>
        <w:t xml:space="preserve"> </w:t>
      </w:r>
    </w:p>
    <w:p w:rsidR="003A0DEE" w:rsidRDefault="007C4D73" w:rsidP="003A0DEE">
      <w:pPr>
        <w:spacing w:after="158" w:line="259" w:lineRule="auto"/>
        <w:ind w:right="175"/>
        <w:rPr>
          <w:rFonts w:ascii="Calibri" w:eastAsia="Calibri" w:hAnsi="Calibri" w:cs="Calibri"/>
        </w:rPr>
      </w:pPr>
      <w:r>
        <w:t xml:space="preserve">Currently holds or eligible for Florida teaching certificate in Marine Science or Biology </w:t>
      </w:r>
      <w:r>
        <w:rPr>
          <w:rFonts w:ascii="Calibri" w:eastAsia="Calibri" w:hAnsi="Calibri" w:cs="Calibri"/>
        </w:rPr>
        <w:t xml:space="preserve"> </w:t>
      </w:r>
    </w:p>
    <w:p w:rsidR="00DB3E1D" w:rsidRDefault="007C4D73" w:rsidP="003A0DEE">
      <w:pPr>
        <w:spacing w:after="0" w:line="259" w:lineRule="auto"/>
        <w:ind w:right="175"/>
      </w:pPr>
      <w:r>
        <w:rPr>
          <w:b/>
          <w:u w:val="single" w:color="000000"/>
        </w:rPr>
        <w:t>Preferred</w:t>
      </w:r>
      <w:r>
        <w:rPr>
          <w:b/>
          <w:sz w:val="18"/>
          <w:u w:val="single" w:color="000000"/>
        </w:rPr>
        <w:t>:</w:t>
      </w:r>
      <w:r>
        <w:rPr>
          <w:rFonts w:ascii="Calibri" w:eastAsia="Calibri" w:hAnsi="Calibri" w:cs="Calibri"/>
        </w:rPr>
        <w:t xml:space="preserve"> </w:t>
      </w:r>
    </w:p>
    <w:p w:rsidR="003A0DEE" w:rsidRDefault="007C4D73" w:rsidP="001D67C0">
      <w:pPr>
        <w:spacing w:after="0" w:line="240" w:lineRule="auto"/>
        <w:ind w:left="14" w:right="662" w:hanging="14"/>
        <w:jc w:val="both"/>
        <w:rPr>
          <w:rFonts w:ascii="Calibri" w:eastAsia="Calibri" w:hAnsi="Calibri" w:cs="Calibri"/>
        </w:rPr>
      </w:pPr>
      <w:r>
        <w:t>Previous experience with program planning and development, administration of budget, program evaluation and delivery of professional development</w:t>
      </w:r>
      <w:r>
        <w:rPr>
          <w:rFonts w:ascii="Calibri" w:eastAsia="Calibri" w:hAnsi="Calibri" w:cs="Calibri"/>
        </w:rPr>
        <w:t xml:space="preserve"> </w:t>
      </w:r>
    </w:p>
    <w:p w:rsidR="003A0DEE" w:rsidRDefault="003A0DEE" w:rsidP="003A0DEE">
      <w:pPr>
        <w:spacing w:after="0" w:line="321" w:lineRule="auto"/>
        <w:ind w:right="664"/>
        <w:jc w:val="both"/>
        <w:rPr>
          <w:rFonts w:ascii="Calibri" w:eastAsia="Calibri" w:hAnsi="Calibri" w:cs="Calibri"/>
        </w:rPr>
      </w:pPr>
    </w:p>
    <w:p w:rsidR="00DB3E1D" w:rsidRDefault="007C4D73" w:rsidP="003A0DEE">
      <w:pPr>
        <w:spacing w:after="0" w:line="321" w:lineRule="auto"/>
        <w:ind w:right="664"/>
        <w:jc w:val="both"/>
      </w:pPr>
      <w:r>
        <w:rPr>
          <w:b/>
          <w:u w:val="single" w:color="000000"/>
        </w:rPr>
        <w:t>Physical Demands:</w:t>
      </w:r>
      <w:r>
        <w:rPr>
          <w:rFonts w:ascii="Calibri" w:eastAsia="Calibri" w:hAnsi="Calibri" w:cs="Calibri"/>
        </w:rPr>
        <w:t xml:space="preserve"> </w:t>
      </w:r>
    </w:p>
    <w:p w:rsidR="00DB3E1D" w:rsidRDefault="007C4D73" w:rsidP="00E62545">
      <w:pPr>
        <w:spacing w:after="158"/>
      </w:pPr>
      <w:r>
        <w:t>Exerting up to 20 lbs. of force occasionally and/or up to 10 lbs. of force as needed to move objects.  While performing the responsibilities of the job, the employee is required to talk and hear.  The employee is often required to sit and use their hands and fingers, to handle or feel.  The employee is required to stand, walk, reach with arms and hands, climb or balance, and to stoop, kneel, crouch or crawl.  Vision abilities required by this job include close vision.</w:t>
      </w:r>
      <w:r>
        <w:rPr>
          <w:rFonts w:ascii="Calibri" w:eastAsia="Calibri" w:hAnsi="Calibri" w:cs="Calibri"/>
        </w:rPr>
        <w:t xml:space="preserve"> </w:t>
      </w:r>
    </w:p>
    <w:p w:rsidR="00DB3E1D" w:rsidRDefault="007C4D73" w:rsidP="00E62545">
      <w:pPr>
        <w:spacing w:after="167"/>
      </w:pPr>
      <w:r>
        <w:t xml:space="preserve">Reasonable accommodations may be made to enable individuals with disabilities to perform essential functions. </w:t>
      </w:r>
    </w:p>
    <w:p w:rsidR="00DA05E1" w:rsidRPr="007C4D73" w:rsidRDefault="007C4D73" w:rsidP="00E62545">
      <w:pPr>
        <w:spacing w:after="0" w:line="259" w:lineRule="auto"/>
        <w:ind w:left="20"/>
      </w:pPr>
      <w:r>
        <w:t>Page 1 of 2</w:t>
      </w:r>
    </w:p>
    <w:p w:rsidR="00DB3E1D" w:rsidRDefault="007C4D73" w:rsidP="00E62545">
      <w:pPr>
        <w:spacing w:after="0" w:line="259" w:lineRule="auto"/>
        <w:ind w:left="20"/>
      </w:pPr>
      <w:r>
        <w:rPr>
          <w:b/>
          <w:u w:val="single" w:color="000000"/>
        </w:rPr>
        <w:lastRenderedPageBreak/>
        <w:t>Terms of Employment:</w:t>
      </w:r>
      <w:r>
        <w:rPr>
          <w:rFonts w:ascii="Calibri" w:eastAsia="Calibri" w:hAnsi="Calibri" w:cs="Calibri"/>
        </w:rPr>
        <w:t xml:space="preserve"> </w:t>
      </w:r>
    </w:p>
    <w:p w:rsidR="00DB3E1D" w:rsidRDefault="007C4D73" w:rsidP="00E62545">
      <w:r>
        <w:t xml:space="preserve">Approved Instructional Compensation Plan  </w:t>
      </w:r>
    </w:p>
    <w:p w:rsidR="00DB3E1D" w:rsidRDefault="007C4D73" w:rsidP="00E62545">
      <w:r>
        <w:t xml:space="preserve">Teacher position paid from the instructional salary schedule from funding generated by school group visits to the Navarre Beach Marine Science Station and/or Grants. </w:t>
      </w:r>
    </w:p>
    <w:p w:rsidR="00DB3E1D" w:rsidRDefault="007C4D73">
      <w:pPr>
        <w:spacing w:line="259" w:lineRule="auto"/>
        <w:ind w:left="360" w:firstLine="0"/>
      </w:pPr>
      <w:r>
        <w:t xml:space="preserve"> </w:t>
      </w:r>
    </w:p>
    <w:p w:rsidR="00DB3E1D" w:rsidRDefault="007C4D73" w:rsidP="00E62545">
      <w:pPr>
        <w:spacing w:after="0" w:line="259" w:lineRule="auto"/>
      </w:pPr>
      <w:r>
        <w:rPr>
          <w:b/>
          <w:u w:val="single" w:color="000000"/>
        </w:rPr>
        <w:t>Conclusion:</w:t>
      </w:r>
      <w:r>
        <w:rPr>
          <w:rFonts w:ascii="Calibri" w:eastAsia="Calibri" w:hAnsi="Calibri" w:cs="Calibri"/>
        </w:rPr>
        <w:t xml:space="preserve"> </w:t>
      </w:r>
    </w:p>
    <w:p w:rsidR="00DB3E1D" w:rsidRDefault="007C4D73" w:rsidP="00E62545">
      <w:pPr>
        <w:spacing w:after="178"/>
      </w:pPr>
      <w:r>
        <w:t>This job description is intended to convey information essential to understanding the scope of the job and the general nature and level of work performed by job holders within this job.  However, this job description is not intended to be an exhaustive list of qualifications, skills, efforts, duties, and responsibilities or working conditions associated with the position.</w:t>
      </w:r>
      <w:r>
        <w:rPr>
          <w:rFonts w:ascii="Calibri" w:eastAsia="Calibri" w:hAnsi="Calibri" w:cs="Calibri"/>
        </w:rPr>
        <w:t xml:space="preserve"> </w:t>
      </w:r>
    </w:p>
    <w:p w:rsidR="00DB3E1D" w:rsidRDefault="007C4D73">
      <w:pPr>
        <w:spacing w:after="0" w:line="423" w:lineRule="auto"/>
        <w:ind w:left="360" w:right="9054" w:firstLine="0"/>
      </w:pPr>
      <w:r>
        <w:t xml:space="preserve"> </w:t>
      </w:r>
      <w:r>
        <w:rPr>
          <w:rFonts w:ascii="Calibri" w:eastAsia="Calibri" w:hAnsi="Calibri" w:cs="Calibri"/>
        </w:rPr>
        <w:t xml:space="preserve"> </w:t>
      </w:r>
      <w:r>
        <w:t xml:space="preserve"> </w:t>
      </w:r>
      <w:r>
        <w:rPr>
          <w:rFonts w:ascii="Calibri" w:eastAsia="Calibri" w:hAnsi="Calibri" w:cs="Calibri"/>
        </w:rPr>
        <w:t xml:space="preserve"> </w:t>
      </w:r>
    </w:p>
    <w:p w:rsidR="00DB3E1D" w:rsidRDefault="007C4D73">
      <w:pPr>
        <w:spacing w:after="167" w:line="259" w:lineRule="auto"/>
        <w:ind w:left="360" w:firstLine="0"/>
      </w:pPr>
      <w:r>
        <w:t xml:space="preserve"> </w:t>
      </w:r>
      <w:r>
        <w:rPr>
          <w:rFonts w:ascii="Calibri" w:eastAsia="Calibri" w:hAnsi="Calibri" w:cs="Calibri"/>
        </w:rPr>
        <w:t xml:space="preserve"> </w:t>
      </w:r>
    </w:p>
    <w:p w:rsidR="007C4D73" w:rsidRDefault="007C4D73">
      <w:pPr>
        <w:spacing w:after="0" w:line="259" w:lineRule="auto"/>
        <w:ind w:left="360" w:firstLine="0"/>
        <w:rPr>
          <w:rFonts w:ascii="Calibri" w:eastAsia="Calibri" w:hAnsi="Calibri" w:cs="Calibri"/>
        </w:rPr>
      </w:pPr>
    </w:p>
    <w:p w:rsidR="007C4D73" w:rsidRDefault="007C4D73">
      <w:pPr>
        <w:spacing w:after="0" w:line="259" w:lineRule="auto"/>
        <w:ind w:left="360" w:firstLine="0"/>
        <w:rPr>
          <w:rFonts w:ascii="Calibri" w:eastAsia="Calibri" w:hAnsi="Calibri" w:cs="Calibri"/>
        </w:rPr>
      </w:pPr>
    </w:p>
    <w:p w:rsidR="007C4D73" w:rsidRDefault="007C4D73">
      <w:pPr>
        <w:spacing w:after="0" w:line="259" w:lineRule="auto"/>
        <w:ind w:left="360" w:firstLine="0"/>
        <w:rPr>
          <w:rFonts w:ascii="Calibri" w:eastAsia="Calibri" w:hAnsi="Calibri" w:cs="Calibri"/>
        </w:rPr>
      </w:pPr>
    </w:p>
    <w:p w:rsidR="007C4D73" w:rsidRDefault="007C4D73">
      <w:pPr>
        <w:spacing w:after="0" w:line="259" w:lineRule="auto"/>
        <w:ind w:left="360" w:firstLine="0"/>
        <w:rPr>
          <w:rFonts w:ascii="Calibri" w:eastAsia="Calibri" w:hAnsi="Calibri" w:cs="Calibri"/>
        </w:rPr>
      </w:pPr>
    </w:p>
    <w:p w:rsidR="007C4D73" w:rsidRDefault="007C4D73">
      <w:pPr>
        <w:spacing w:after="0" w:line="259" w:lineRule="auto"/>
        <w:ind w:left="360" w:firstLine="0"/>
        <w:rPr>
          <w:rFonts w:ascii="Calibri" w:eastAsia="Calibri" w:hAnsi="Calibri" w:cs="Calibri"/>
        </w:rPr>
      </w:pPr>
    </w:p>
    <w:p w:rsidR="007C4D73" w:rsidRDefault="007C4D73">
      <w:pPr>
        <w:spacing w:after="0" w:line="259" w:lineRule="auto"/>
        <w:ind w:left="360" w:firstLine="0"/>
        <w:rPr>
          <w:rFonts w:ascii="Calibri" w:eastAsia="Calibri" w:hAnsi="Calibri" w:cs="Calibri"/>
        </w:rPr>
      </w:pPr>
    </w:p>
    <w:p w:rsidR="007C4D73" w:rsidRDefault="007C4D73">
      <w:pPr>
        <w:spacing w:after="0" w:line="259" w:lineRule="auto"/>
        <w:ind w:left="360" w:firstLine="0"/>
        <w:rPr>
          <w:rFonts w:ascii="Calibri" w:eastAsia="Calibri" w:hAnsi="Calibri" w:cs="Calibri"/>
        </w:rPr>
      </w:pPr>
    </w:p>
    <w:p w:rsidR="007C4D73" w:rsidRDefault="007C4D73">
      <w:pPr>
        <w:spacing w:after="0" w:line="259" w:lineRule="auto"/>
        <w:ind w:left="360" w:firstLine="0"/>
        <w:rPr>
          <w:rFonts w:ascii="Calibri" w:eastAsia="Calibri" w:hAnsi="Calibri" w:cs="Calibri"/>
        </w:rPr>
      </w:pPr>
    </w:p>
    <w:p w:rsidR="007C4D73" w:rsidRDefault="007C4D73">
      <w:pPr>
        <w:spacing w:after="0" w:line="259" w:lineRule="auto"/>
        <w:ind w:left="360" w:firstLine="0"/>
        <w:rPr>
          <w:rFonts w:ascii="Calibri" w:eastAsia="Calibri" w:hAnsi="Calibri" w:cs="Calibri"/>
        </w:rPr>
      </w:pPr>
    </w:p>
    <w:p w:rsidR="007C4D73" w:rsidRDefault="007C4D73">
      <w:pPr>
        <w:spacing w:after="0" w:line="259" w:lineRule="auto"/>
        <w:ind w:left="360" w:firstLine="0"/>
        <w:rPr>
          <w:rFonts w:ascii="Calibri" w:eastAsia="Calibri" w:hAnsi="Calibri" w:cs="Calibri"/>
        </w:rPr>
      </w:pPr>
    </w:p>
    <w:p w:rsidR="007C4D73" w:rsidRDefault="007C4D73">
      <w:pPr>
        <w:spacing w:after="0" w:line="259" w:lineRule="auto"/>
        <w:ind w:left="360" w:firstLine="0"/>
        <w:rPr>
          <w:rFonts w:ascii="Calibri" w:eastAsia="Calibri" w:hAnsi="Calibri" w:cs="Calibri"/>
        </w:rPr>
      </w:pPr>
    </w:p>
    <w:p w:rsidR="007C4D73" w:rsidRDefault="007C4D73">
      <w:pPr>
        <w:spacing w:after="0" w:line="259" w:lineRule="auto"/>
        <w:ind w:left="360" w:firstLine="0"/>
        <w:rPr>
          <w:rFonts w:ascii="Calibri" w:eastAsia="Calibri" w:hAnsi="Calibri" w:cs="Calibri"/>
        </w:rPr>
      </w:pPr>
    </w:p>
    <w:p w:rsidR="007C4D73" w:rsidRDefault="007C4D73">
      <w:pPr>
        <w:spacing w:after="0" w:line="259" w:lineRule="auto"/>
        <w:ind w:left="360" w:firstLine="0"/>
        <w:rPr>
          <w:rFonts w:ascii="Calibri" w:eastAsia="Calibri" w:hAnsi="Calibri" w:cs="Calibri"/>
        </w:rPr>
      </w:pPr>
    </w:p>
    <w:p w:rsidR="007C4D73" w:rsidRDefault="007C4D73">
      <w:pPr>
        <w:spacing w:after="0" w:line="259" w:lineRule="auto"/>
        <w:ind w:left="360" w:firstLine="0"/>
        <w:rPr>
          <w:rFonts w:ascii="Calibri" w:eastAsia="Calibri" w:hAnsi="Calibri" w:cs="Calibri"/>
        </w:rPr>
      </w:pPr>
    </w:p>
    <w:p w:rsidR="007C4D73" w:rsidRDefault="007C4D73">
      <w:pPr>
        <w:spacing w:after="0" w:line="259" w:lineRule="auto"/>
        <w:ind w:left="360" w:firstLine="0"/>
        <w:rPr>
          <w:rFonts w:ascii="Calibri" w:eastAsia="Calibri" w:hAnsi="Calibri" w:cs="Calibri"/>
        </w:rPr>
      </w:pPr>
    </w:p>
    <w:p w:rsidR="007C4D73" w:rsidRDefault="007C4D73">
      <w:pPr>
        <w:spacing w:after="0" w:line="259" w:lineRule="auto"/>
        <w:ind w:left="360" w:firstLine="0"/>
        <w:rPr>
          <w:rFonts w:ascii="Calibri" w:eastAsia="Calibri" w:hAnsi="Calibri" w:cs="Calibri"/>
        </w:rPr>
      </w:pPr>
    </w:p>
    <w:p w:rsidR="007C4D73" w:rsidRDefault="007C4D73">
      <w:pPr>
        <w:spacing w:after="0" w:line="259" w:lineRule="auto"/>
        <w:ind w:left="360" w:firstLine="0"/>
        <w:rPr>
          <w:rFonts w:ascii="Calibri" w:eastAsia="Calibri" w:hAnsi="Calibri" w:cs="Calibri"/>
        </w:rPr>
      </w:pPr>
    </w:p>
    <w:p w:rsidR="007C4D73" w:rsidRDefault="007C4D73">
      <w:pPr>
        <w:spacing w:after="0" w:line="259" w:lineRule="auto"/>
        <w:ind w:left="360" w:firstLine="0"/>
        <w:rPr>
          <w:rFonts w:ascii="Calibri" w:eastAsia="Calibri" w:hAnsi="Calibri" w:cs="Calibri"/>
        </w:rPr>
      </w:pPr>
    </w:p>
    <w:p w:rsidR="007C4D73" w:rsidRDefault="007C4D73">
      <w:pPr>
        <w:spacing w:after="0" w:line="259" w:lineRule="auto"/>
        <w:ind w:left="360" w:firstLine="0"/>
        <w:rPr>
          <w:rFonts w:ascii="Calibri" w:eastAsia="Calibri" w:hAnsi="Calibri" w:cs="Calibri"/>
        </w:rPr>
      </w:pPr>
    </w:p>
    <w:p w:rsidR="007C4D73" w:rsidRDefault="007C4D73">
      <w:pPr>
        <w:spacing w:after="0" w:line="259" w:lineRule="auto"/>
        <w:ind w:left="360" w:firstLine="0"/>
        <w:rPr>
          <w:rFonts w:ascii="Calibri" w:eastAsia="Calibri" w:hAnsi="Calibri" w:cs="Calibri"/>
        </w:rPr>
      </w:pPr>
    </w:p>
    <w:p w:rsidR="007C4D73" w:rsidRDefault="007C4D73">
      <w:pPr>
        <w:spacing w:after="0" w:line="259" w:lineRule="auto"/>
        <w:ind w:left="360" w:firstLine="0"/>
        <w:rPr>
          <w:rFonts w:ascii="Calibri" w:eastAsia="Calibri" w:hAnsi="Calibri" w:cs="Calibri"/>
        </w:rPr>
      </w:pPr>
    </w:p>
    <w:p w:rsidR="007C4D73" w:rsidRDefault="007C4D73">
      <w:pPr>
        <w:spacing w:after="0" w:line="259" w:lineRule="auto"/>
        <w:ind w:left="360" w:firstLine="0"/>
        <w:rPr>
          <w:rFonts w:ascii="Calibri" w:eastAsia="Calibri" w:hAnsi="Calibri" w:cs="Calibri"/>
        </w:rPr>
      </w:pPr>
    </w:p>
    <w:p w:rsidR="007C4D73" w:rsidRDefault="007C4D73">
      <w:pPr>
        <w:spacing w:after="0" w:line="259" w:lineRule="auto"/>
        <w:ind w:left="360" w:firstLine="0"/>
        <w:rPr>
          <w:rFonts w:ascii="Calibri" w:eastAsia="Calibri" w:hAnsi="Calibri" w:cs="Calibri"/>
        </w:rPr>
      </w:pPr>
    </w:p>
    <w:p w:rsidR="007C4D73" w:rsidRDefault="007C4D73">
      <w:pPr>
        <w:spacing w:after="0" w:line="259" w:lineRule="auto"/>
        <w:ind w:left="360" w:firstLine="0"/>
        <w:rPr>
          <w:rFonts w:ascii="Calibri" w:eastAsia="Calibri" w:hAnsi="Calibri" w:cs="Calibri"/>
        </w:rPr>
      </w:pPr>
    </w:p>
    <w:p w:rsidR="007C4D73" w:rsidRDefault="007C4D73">
      <w:pPr>
        <w:spacing w:after="0" w:line="259" w:lineRule="auto"/>
        <w:ind w:left="360" w:firstLine="0"/>
        <w:rPr>
          <w:rFonts w:ascii="Calibri" w:eastAsia="Calibri" w:hAnsi="Calibri" w:cs="Calibri"/>
        </w:rPr>
      </w:pPr>
    </w:p>
    <w:p w:rsidR="007C4D73" w:rsidRDefault="007C4D73">
      <w:pPr>
        <w:spacing w:after="0" w:line="259" w:lineRule="auto"/>
        <w:ind w:left="360" w:firstLine="0"/>
        <w:rPr>
          <w:rFonts w:ascii="Calibri" w:eastAsia="Calibri" w:hAnsi="Calibri" w:cs="Calibri"/>
        </w:rPr>
      </w:pPr>
    </w:p>
    <w:p w:rsidR="007C4D73" w:rsidRDefault="007C4D73">
      <w:pPr>
        <w:spacing w:after="0" w:line="259" w:lineRule="auto"/>
        <w:ind w:left="360" w:firstLine="0"/>
        <w:rPr>
          <w:rFonts w:ascii="Calibri" w:eastAsia="Calibri" w:hAnsi="Calibri" w:cs="Calibri"/>
        </w:rPr>
      </w:pPr>
    </w:p>
    <w:p w:rsidR="007C4D73" w:rsidRDefault="007C4D73">
      <w:pPr>
        <w:spacing w:after="0" w:line="259" w:lineRule="auto"/>
        <w:ind w:left="360" w:firstLine="0"/>
        <w:rPr>
          <w:rFonts w:ascii="Calibri" w:eastAsia="Calibri" w:hAnsi="Calibri" w:cs="Calibri"/>
        </w:rPr>
      </w:pPr>
    </w:p>
    <w:p w:rsidR="007C4D73" w:rsidRDefault="007C4D73">
      <w:pPr>
        <w:spacing w:after="0" w:line="259" w:lineRule="auto"/>
        <w:ind w:left="360" w:firstLine="0"/>
        <w:rPr>
          <w:rFonts w:ascii="Calibri" w:eastAsia="Calibri" w:hAnsi="Calibri" w:cs="Calibri"/>
        </w:rPr>
      </w:pPr>
    </w:p>
    <w:p w:rsidR="007C4D73" w:rsidRDefault="007C4D73">
      <w:pPr>
        <w:spacing w:after="0" w:line="259" w:lineRule="auto"/>
        <w:ind w:left="360" w:firstLine="0"/>
        <w:rPr>
          <w:rFonts w:ascii="Calibri" w:eastAsia="Calibri" w:hAnsi="Calibri" w:cs="Calibri"/>
        </w:rPr>
      </w:pPr>
    </w:p>
    <w:p w:rsidR="007C4D73" w:rsidRDefault="007C4D73">
      <w:pPr>
        <w:spacing w:after="0" w:line="259" w:lineRule="auto"/>
        <w:ind w:left="360" w:firstLine="0"/>
        <w:rPr>
          <w:rFonts w:ascii="Calibri" w:eastAsia="Calibri" w:hAnsi="Calibri" w:cs="Calibri"/>
        </w:rPr>
      </w:pPr>
    </w:p>
    <w:p w:rsidR="007C4D73" w:rsidRDefault="007C4D73">
      <w:pPr>
        <w:spacing w:after="0" w:line="259" w:lineRule="auto"/>
        <w:ind w:left="360" w:firstLine="0"/>
        <w:rPr>
          <w:rFonts w:ascii="Calibri" w:eastAsia="Calibri" w:hAnsi="Calibri" w:cs="Calibri"/>
        </w:rPr>
      </w:pPr>
    </w:p>
    <w:p w:rsidR="007C4D73" w:rsidRDefault="007C4D73">
      <w:pPr>
        <w:spacing w:after="0" w:line="259" w:lineRule="auto"/>
        <w:ind w:left="360" w:firstLine="0"/>
        <w:rPr>
          <w:rFonts w:ascii="Calibri" w:eastAsia="Calibri" w:hAnsi="Calibri" w:cs="Calibri"/>
        </w:rPr>
      </w:pPr>
    </w:p>
    <w:p w:rsidR="007C4D73" w:rsidRDefault="007C4D73">
      <w:pPr>
        <w:spacing w:after="0" w:line="259" w:lineRule="auto"/>
        <w:ind w:left="360" w:firstLine="0"/>
        <w:rPr>
          <w:rFonts w:ascii="Calibri" w:eastAsia="Calibri" w:hAnsi="Calibri" w:cs="Calibri"/>
        </w:rPr>
      </w:pPr>
    </w:p>
    <w:p w:rsidR="007C4D73" w:rsidRDefault="007C4D73">
      <w:pPr>
        <w:spacing w:after="0" w:line="259" w:lineRule="auto"/>
        <w:ind w:left="360" w:firstLine="0"/>
        <w:rPr>
          <w:rFonts w:ascii="Calibri" w:eastAsia="Calibri" w:hAnsi="Calibri" w:cs="Calibri"/>
        </w:rPr>
      </w:pPr>
    </w:p>
    <w:p w:rsidR="00DB3E1D" w:rsidRDefault="007C4D73">
      <w:pPr>
        <w:spacing w:after="0" w:line="259" w:lineRule="auto"/>
        <w:ind w:left="360" w:firstLine="0"/>
      </w:pPr>
      <w:r>
        <w:rPr>
          <w:rFonts w:ascii="Calibri" w:eastAsia="Calibri" w:hAnsi="Calibri" w:cs="Calibri"/>
        </w:rPr>
        <w:t xml:space="preserve">Page 2 of 2 </w:t>
      </w:r>
    </w:p>
    <w:sectPr w:rsidR="00DB3E1D" w:rsidSect="003A0DEE">
      <w:pgSz w:w="12240" w:h="15840"/>
      <w:pgMar w:top="720" w:right="1642"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DEE" w:rsidRDefault="003A0DEE" w:rsidP="003A0DEE">
      <w:pPr>
        <w:spacing w:after="0" w:line="240" w:lineRule="auto"/>
      </w:pPr>
      <w:r>
        <w:separator/>
      </w:r>
    </w:p>
  </w:endnote>
  <w:endnote w:type="continuationSeparator" w:id="0">
    <w:p w:rsidR="003A0DEE" w:rsidRDefault="003A0DEE" w:rsidP="003A0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DEE" w:rsidRDefault="003A0DEE" w:rsidP="003A0DEE">
      <w:pPr>
        <w:spacing w:after="0" w:line="240" w:lineRule="auto"/>
      </w:pPr>
      <w:r>
        <w:separator/>
      </w:r>
    </w:p>
  </w:footnote>
  <w:footnote w:type="continuationSeparator" w:id="0">
    <w:p w:rsidR="003A0DEE" w:rsidRDefault="003A0DEE" w:rsidP="003A0D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02C6"/>
    <w:multiLevelType w:val="hybridMultilevel"/>
    <w:tmpl w:val="13C6E2B0"/>
    <w:lvl w:ilvl="0" w:tplc="079AD9F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9D0E4AA">
      <w:start w:val="1"/>
      <w:numFmt w:val="decimal"/>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5665B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64219E">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0E35FC">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26B71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F889780">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887FBA">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043674">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E1D"/>
    <w:rsid w:val="001D67C0"/>
    <w:rsid w:val="003A0DEE"/>
    <w:rsid w:val="003C6107"/>
    <w:rsid w:val="005A67AE"/>
    <w:rsid w:val="006849B8"/>
    <w:rsid w:val="007C4D73"/>
    <w:rsid w:val="00B6440D"/>
    <w:rsid w:val="00D7138F"/>
    <w:rsid w:val="00DA05E1"/>
    <w:rsid w:val="00DB3E1D"/>
    <w:rsid w:val="00E6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34979D-75B4-411C-8CCE-3CC474F7F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4"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A0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DEE"/>
    <w:rPr>
      <w:rFonts w:ascii="Arial" w:eastAsia="Arial" w:hAnsi="Arial" w:cs="Arial"/>
      <w:color w:val="000000"/>
    </w:rPr>
  </w:style>
  <w:style w:type="paragraph" w:styleId="Footer">
    <w:name w:val="footer"/>
    <w:basedOn w:val="Normal"/>
    <w:link w:val="FooterChar"/>
    <w:uiPriority w:val="99"/>
    <w:unhideWhenUsed/>
    <w:rsid w:val="003A0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DEE"/>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Santa Rosa County Schools</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Dobbs, Myra</dc:creator>
  <cp:keywords/>
  <cp:lastModifiedBy>Dobbs, Myra</cp:lastModifiedBy>
  <cp:revision>2</cp:revision>
  <dcterms:created xsi:type="dcterms:W3CDTF">2017-07-21T12:34:00Z</dcterms:created>
  <dcterms:modified xsi:type="dcterms:W3CDTF">2017-07-21T12:34:00Z</dcterms:modified>
</cp:coreProperties>
</file>